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物业公司仓库管理制度及使用</w:t>
      </w:r>
    </w:p>
    <w:p>
      <w:pPr>
        <w:rPr>
          <w:rFonts w:hint="eastAsia"/>
        </w:rPr>
      </w:pPr>
      <w:r>
        <w:rPr>
          <w:rFonts w:hint="eastAsia"/>
        </w:rPr>
        <w:t>物业公司仓库管理制度及规定 ，一,公司各部门所购一切物资材料～严格实行先入库存、后使用制度。 ,二, 购置部门采购物资应及时与仓库员联系~通知到货时间、数量、货物品种~并协助做 好搬运工作。 ,三，仓管员对仓物料必须严格验查物料的品名、规格和数量。发现品名、规 格数量、价格与单据、运单不符～应及时通知购置部门向供货单位办理补料或退货 手续.进仓物料的质量验收由购置部门负责。 ，四,经办理验收手续进仓的物料~仓管员应及时开出“仓库收料单”～仓库据 以记账并送经办人一份～用以办理付款手续. ,五，各部门领用物料～必须填制“仓库领料单”～经部门经理签名～方能领 料。公司贵重物品的领用～由部门书面申请～公司领导签字批准后～方可办理领料 手续。 ，六,为提高各部门领料工作的计划性及有利于加强仓库物资的管理～采用隔 月发料办法～定为每月办理领料事宜~特殊情况除外。 ，七，各部门下月领用物料的计划～应在上月终 5 天前，即每月的二十五日， 报公司审批。临时补给物资必须提前三天报公司审批。 ，八，物业出仓～必须办理出库手续～填制“仓库领料单”～并验明物业的规 格、数量、经公司负责人签字后~方能领用～仓管员应及时记账。 ，九，仓管员对 任何部门均应严格按先办出仓手续后发货的程序发货。严禁先出货后补手续的错误 做法。严禁白条发货。 ，十，仓管应对各项物料设立“物料购、领、存货卡”～凡购入～领用物料～ 应立即做相应的记载～及时反映物资的增减变化情况～做到账、物、卡三相符。 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十一,仓库应每月对库存物资进行一次盘点～发现升溢、损缺～应办理物资盘盈、 盘亏报告手续～填制“商品、物料盘盈、盘亏报告表”～经公司领导批准～据以列 账～并报财务部一份、总务部一份.每月月报表、汇总表、盘点表需送总经理阅 示。</w:t>
      </w:r>
    </w:p>
    <w:p>
      <w:pPr>
        <w:rPr>
          <w:rFonts w:hint="eastAsia"/>
        </w:rPr>
      </w:pPr>
      <w:r>
        <w:rPr>
          <w:rFonts w:hint="eastAsia"/>
        </w:rPr>
        <w:t>，十二，为及时反映库存物资数额~配合使用部门编好采购计划～以节约使用 资金~仓管员应每月编制“库存物资余额表”~送交财务部及有关部门各一份。</w:t>
      </w:r>
    </w:p>
    <w:p>
      <w:pPr>
        <w:rPr>
          <w:rFonts w:hint="eastAsia"/>
        </w:rPr>
      </w:pPr>
      <w:r>
        <w:rPr>
          <w:rFonts w:hint="eastAsia"/>
        </w:rPr>
        <w:t>，十三,仓库物资必须按类别、固定位置堆放。注意留通道~做到整齐、美观。 填好货物卡～把货物卡挂放在显眼位置.</w:t>
      </w:r>
    </w:p>
    <w:p>
      <w:pPr>
        <w:rPr>
          <w:rFonts w:hint="eastAsia"/>
        </w:rPr>
      </w:pPr>
      <w:r>
        <w:rPr>
          <w:rFonts w:hint="eastAsia"/>
        </w:rPr>
        <w:t>,十四，库内严禁携带火种～严禁吸烟～非工作人员不得进入库存内. ，十五,仓管员要认真做好仓库的安全工作～经常巡视仓库~检查有无可疑迹 象。要认真做好防火、防潮、防盗工作～检查火灾危险隐患~发现问题应及时汇 报。 ,十六,加强仓库管理~做好物资的收发和保管工作。做到保质、保量、及时、 成套地完成物资的收发任务。保擀就是要把质量好的物资收进来并发给用户,保量 就是按合同规定的数量～及时缩短验收和配发时间～做到快收快发～按照物资的供 应计划～及时地把物资发放到需求单位。 ,十七,做好仓库管理是加强物资管理的一项重要任务～为此每位仓库管理人员 必须根据储存物资的特点～做好“五无"——无霉烂变质、无损坏和丢失、无隐 患、无杂物积尘、无老鼠，做好“六防”—-防潮、防压、防腐、防火、防盗。 ,十八,保证物资管理的安全～严防贪污~严防坏人破坏～严防一切事故发生~严 禁无关人员进入仓库～不准在仓库内吸烟、烧电炉. ，十九,物资进仓须有严格验收手续～对物资的数量、规格、质量、名称等做 到准确无误～同时做好进仓的登记手续.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，二十，物资出库发放必须严格执行发料须有领料凭证～并且手续完备、齐全 ～否则仓库管理人员有权拒发材料。</w:t>
      </w:r>
    </w:p>
    <w:p>
      <w:pPr>
        <w:rPr>
          <w:rFonts w:hint="eastAsia"/>
        </w:rPr>
      </w:pPr>
      <w:r>
        <w:rPr>
          <w:rFonts w:hint="eastAsia"/>
        </w:rPr>
        <w:t>下面是赠送的合同范本,不需要的可以编辑删除～～~～～～ 教育机构劳动合同范本 为大家整理提供，希望对大家有一定帮助. 一、_________ 培训学校聘请_________ 籍_________ （外文姓名） _________ （中文姓名)先生/女士/小姐为_________ 语教师，双方本着友好合作 精神,自愿签订本合同并保证认真履行合同中约定的各项义务。 二、合同期自_________ 年_________ 月_________ 日起_________ 年 _________ 月_________ 日止。 三、受聘方的工作任务(另附件 1 ) 四、受聘方的薪金按小时计，全部以人民币支付. 五、社会保险和福利： 1。聘方向受聘方提供意外保险。（另附 2 ） 2.每年聘方向受聘期满的教师提供一张_________ 至_________ 的来回机票 (金额不超过人民币_________ 元整）或教师凭机票报销_________ 元人民币. 六、聘方的义务： 1。向受聘方介绍中国有关法律、法规和聘方有关工作制度以及有关外国专家 的管理规定. 2.对受聘方提供必要的工作条件。 3。对受聘方的工作进行指导、检查和评估。 4。按时支付受聘方的报酬。 七、受聘方的义务: 1.遵守中国的法律、法规，不干预中国的内部事务.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2。遵守聘方的工作制度和有关外国专家的管理规定，接受聘方的工作安排、 业务指导、检查和评估.未经聘方同意，不得兼任与聘方无关的其他劳务.</w:t>
      </w:r>
    </w:p>
    <w:p>
      <w:pPr>
        <w:rPr>
          <w:rFonts w:hint="eastAsia"/>
        </w:rPr>
      </w:pPr>
      <w:r>
        <w:rPr>
          <w:rFonts w:hint="eastAsia"/>
        </w:rPr>
        <w:t>3。按期完成工作任务，保证工作质量。 4.遵守中国的宗教政策，不从事与专家身份不符的活动。 5.遵守中国人民的道德规范和风俗习惯。 八、合同的变更、解除和终止： 1。双方应信守合同，未经双方一致同意，任何一方不得擅自更改、解除和终 止合同. 2.经当事人双方协商同意后,可以变更、解除和终止合同。在未达成一致意见 前,仍应当严格履行合同. 3.聘放在下述条件下，有权以书面形式通知受聘方解除合同: a 、受聘方不履行合同或者履行合同义务不符合约定条件,经聘方指出后，仍 不改正的。 b 、根据医生诊断，受聘放在病假连续 30 天不能恢复正常工作的。 4。受聘方在下述条件下,有权以书面形式通知聘方解除合同： a 、聘方未经合同约定提供受聘方必要的工作条件. b 、聘方未按时支付受聘方报酬. 九、本合同自双方签字之日起生效,合同期满后即自行失效。当事人以方要求 签订新合同，必须在本合同期满 90 天前向另一方提出,经双方协商同意后签订新合 同。受聘方合同期满后,在华逗留期间的一切费用自理。 十、仲裁: 当事人双方发生纠纷时，尽可能通过协商或者调解解决.若协商、调解无效， 可向国家外国专家局设立的外国文教专案局申请仲裁。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本合同于_________ 年_________ 月_________ 日在_________ 签订，一式两 份，每份</w:t>
      </w:r>
    </w:p>
    <w:p>
      <w:pPr>
        <w:rPr>
          <w:rFonts w:hint="eastAsia"/>
        </w:rPr>
      </w:pPr>
      <w:r>
        <w:rPr>
          <w:rFonts w:hint="eastAsia"/>
        </w:rPr>
        <w:t>都用中文和_________ 文写成，双方各执一份，两种文本同时有效。 聘方（签章)_________ 受聘方(签章)_________ 签订时间: 年 月 日 二手房屋买卖合同范本由应届毕业生合同范本 卖方:_______________(简称甲方) 身份证号码：_____________________ 买方:_______________(简称乙方） 身份证号码:_____________________ 根据《中华人民共和国经济合同法》、《中华人民共和国城市房地产管理法》 及其他有关法律、法规之规定，甲、乙双方在平等、自愿、协商一致的基础上，就 乙方向甲方购买房产签订本合同，以资共同信守执行. 第一条 乙方同意购买甲方拥有的座落在______市_____区 ________________________ 拥有的房产（别墅、写字楼、公寓、住宅、厂房、店面），建筑面积为_____ 平方米。（详见土地房屋权证第_______________号)。 第二条 上述房产的交易价格为：单价:人民币________元/平方米，总价：人 民币___________元整(大写:____佰____拾____万____仟____佰____拾____元整)。 本合同签定之日，乙方向甲方支付人民币__________元整，作为购房定金. 第三条 付款时间与办法： 1、甲乙双方同意以银行按揭方式付款，并约定在房地产交易中心缴交税费当 日支付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首付款（含定金）人民币____拾____万____仟____佰____拾____元整给甲方, 剩余房款人</w:t>
      </w:r>
    </w:p>
    <w:p>
      <w:pPr>
        <w:rPr>
          <w:rFonts w:hint="eastAsia"/>
        </w:rPr>
      </w:pPr>
      <w:r>
        <w:rPr>
          <w:rFonts w:hint="eastAsia"/>
        </w:rPr>
        <w:t>民币____________元整申请银行按揭(如银行实际审批数额不足前述申请额 度，乙方应在</w:t>
      </w:r>
    </w:p>
    <w:p>
      <w:pPr>
        <w:rPr>
          <w:rFonts w:hint="eastAsia"/>
        </w:rPr>
      </w:pPr>
      <w:r>
        <w:rPr>
          <w:rFonts w:hint="eastAsia"/>
        </w:rPr>
        <w:t>缴交税费当日将差额一并支付给甲方),并于银行放款当日付给甲方. 2、甲乙双方同意以一次性付款方式付款，并约定在房地产交易中心缴交税费 当日支 付首付款（含定金）人民币____拾____万____仟____佰____拾____元整给甲 方，剩余房款 人民币____________元整于产权交割完毕当日付给甲方。 第四条 甲方应于收到乙方全额房款之日起____天内将交易的房产全部交付给 乙方使用，并应在交房当日将_________等费用结清. 第五条 税费分担甲乙双方应遵守国家房地产政策、法规，并按规定缴纳办理 房地产过户手续所需缴纳的税费。经双方协商，交易税费由_______方承担，中介 费及代办产权过户手续费由______方承担。 第六条 违约责任甲、乙双方合同签定后，若乙方中途违约，应书面通知甲 方，甲方应在____日内将乙方的已付款不记利息）返还给乙方,但购房定金归甲方 所有。若甲方中途违约，应书面通知乙方，并自违约之日起____日内应以乙方所付 定金的双倍及已付款返还给乙方。 第七条 本合同主体 1.甲方是____________共______人，委托代理人________即甲方代表人。 2。乙方是____________,代表人是____________。 第八条 本合同如需办理公证，经国家公证机关____公证处公证.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第九条 本合同一式份。甲方产权人一份，甲方委托代理人一份，乙方一份,厦 门市房地产交易中心一份、________公证处各一份.</w:t>
      </w:r>
    </w:p>
    <w:p>
      <w:pPr>
        <w:rPr>
          <w:rFonts w:hint="eastAsia"/>
        </w:rPr>
      </w:pPr>
      <w:r>
        <w:rPr>
          <w:rFonts w:hint="eastAsia"/>
        </w:rPr>
        <w:t>第十条 本合同发生争议的解决方式：在履约过程中发生的争议,双方可通过协 商、诉讼方式解决.</w:t>
      </w:r>
    </w:p>
    <w:p>
      <w:pPr>
        <w:rPr>
          <w:rFonts w:hint="eastAsia"/>
        </w:rPr>
      </w:pPr>
      <w:r>
        <w:rPr>
          <w:rFonts w:hint="eastAsia"/>
        </w:rPr>
        <w:t>第十一条 本合同未尽事宜,甲乙双方可另行约定，其补充约定经双方签章与本 合同同具法律效力.</w:t>
      </w:r>
    </w:p>
    <w:p>
      <w:pPr>
        <w:rPr>
          <w:rFonts w:hint="eastAsia"/>
        </w:rPr>
      </w:pPr>
      <w:r>
        <w:rPr>
          <w:rFonts w:hint="eastAsia"/>
        </w:rPr>
        <w:t>第十二条 双方约定的其他事项： 出卖方(甲方）:_________________ 购买方(乙方）：__________________ 身份证号码： __________________ 身份证号码: ___________________ 地 址：___________________ 地 址：____________________ 邮 编:___________________ 邮 编：____________________ 电 话：___________________ 电 话：____________________ 代理人(甲方）:_________________ 代理人(乙方）： _________________ 身份证号码: ___________________ 身份证号码: ___________________ 鉴证方: 鉴证机关: 地 址: 邮 编： 电 话： 法人代表: 代 表: 经 办 人： 日 期： 年 月 日 鉴证日期:_______年____月____日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075966EA"/>
    <w:rsid w:val="0759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2023-08-22T17:15:00Z</dcterms:created>
  <dc:creator>11304</dc:creator>
  <cp:lastModifiedBy>11304</cp:lastModifiedBy>
  <dcterms:modified xsi:type="dcterms:W3CDTF">2023-08-22T17:15:59Z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4BA7C92EFB35406785E0AF5F1C6FAF3E_11</vt:lpwstr>
  </property>
</Properties>
</file>